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CDE" w:rsidRDefault="007C7A49" w:rsidP="007C7A49">
      <w:pPr>
        <w:jc w:val="center"/>
        <w:rPr>
          <w:b/>
          <w:sz w:val="28"/>
          <w:szCs w:val="28"/>
        </w:rPr>
      </w:pPr>
      <w:r w:rsidRPr="007C7A49">
        <w:rPr>
          <w:b/>
          <w:sz w:val="28"/>
          <w:szCs w:val="28"/>
        </w:rPr>
        <w:t>Microbiology Laboratory Equipment Requirements</w:t>
      </w:r>
    </w:p>
    <w:p w:rsidR="007C7A49" w:rsidRDefault="007C7A49" w:rsidP="007C7A49"/>
    <w:tbl>
      <w:tblPr>
        <w:tblStyle w:val="TableGrid"/>
        <w:tblW w:w="11088" w:type="dxa"/>
        <w:tblLook w:val="04A0" w:firstRow="1" w:lastRow="0" w:firstColumn="1" w:lastColumn="0" w:noHBand="0" w:noVBand="1"/>
      </w:tblPr>
      <w:tblGrid>
        <w:gridCol w:w="2394"/>
        <w:gridCol w:w="1674"/>
        <w:gridCol w:w="2430"/>
        <w:gridCol w:w="4590"/>
      </w:tblGrid>
      <w:tr w:rsidR="007C7A49" w:rsidTr="00394E24">
        <w:tc>
          <w:tcPr>
            <w:tcW w:w="2394" w:type="dxa"/>
          </w:tcPr>
          <w:p w:rsidR="007C7A49" w:rsidRDefault="007C7A49" w:rsidP="007C7A49">
            <w:r>
              <w:t>Equipment</w:t>
            </w:r>
          </w:p>
        </w:tc>
        <w:tc>
          <w:tcPr>
            <w:tcW w:w="1674" w:type="dxa"/>
          </w:tcPr>
          <w:p w:rsidR="007C7A49" w:rsidRDefault="007C7A49" w:rsidP="007C7A49">
            <w:r>
              <w:t>Biosafety Level</w:t>
            </w:r>
          </w:p>
        </w:tc>
        <w:tc>
          <w:tcPr>
            <w:tcW w:w="2430" w:type="dxa"/>
          </w:tcPr>
          <w:p w:rsidR="007C7A49" w:rsidRDefault="007C7A49" w:rsidP="007C7A49">
            <w:r>
              <w:t>Status</w:t>
            </w:r>
          </w:p>
        </w:tc>
        <w:tc>
          <w:tcPr>
            <w:tcW w:w="4590" w:type="dxa"/>
          </w:tcPr>
          <w:p w:rsidR="007C7A49" w:rsidRDefault="007C7A49" w:rsidP="007C7A49">
            <w:r>
              <w:t>Comments</w:t>
            </w:r>
          </w:p>
        </w:tc>
      </w:tr>
      <w:tr w:rsidR="007C7A49" w:rsidTr="00394E24">
        <w:tc>
          <w:tcPr>
            <w:tcW w:w="2394" w:type="dxa"/>
          </w:tcPr>
          <w:p w:rsidR="007C7A49" w:rsidRDefault="007C7A49" w:rsidP="007C7A49">
            <w:r>
              <w:t>Refrigerator</w:t>
            </w:r>
          </w:p>
        </w:tc>
        <w:tc>
          <w:tcPr>
            <w:tcW w:w="1674" w:type="dxa"/>
          </w:tcPr>
          <w:p w:rsidR="007C7A49" w:rsidRDefault="007C7A49" w:rsidP="007C7A49">
            <w:r>
              <w:t>1 and 2</w:t>
            </w:r>
          </w:p>
        </w:tc>
        <w:tc>
          <w:tcPr>
            <w:tcW w:w="2430" w:type="dxa"/>
          </w:tcPr>
          <w:p w:rsidR="007C7A49" w:rsidRDefault="007C7A49" w:rsidP="007C7A49">
            <w:r>
              <w:t>Labelled as 225 Only</w:t>
            </w:r>
          </w:p>
        </w:tc>
        <w:tc>
          <w:tcPr>
            <w:tcW w:w="4590" w:type="dxa"/>
          </w:tcPr>
          <w:p w:rsidR="007C7A49" w:rsidRDefault="007C7A49" w:rsidP="007C7A49">
            <w:r>
              <w:t>This is labelled as 225 only but I find others use it; therefore, it needs to have access limited</w:t>
            </w:r>
          </w:p>
        </w:tc>
      </w:tr>
      <w:tr w:rsidR="007C7A49" w:rsidTr="00394E24">
        <w:tc>
          <w:tcPr>
            <w:tcW w:w="2394" w:type="dxa"/>
          </w:tcPr>
          <w:p w:rsidR="007C7A49" w:rsidRDefault="007C7A49" w:rsidP="007C7A49">
            <w:r>
              <w:t>37 Incubator</w:t>
            </w:r>
          </w:p>
        </w:tc>
        <w:tc>
          <w:tcPr>
            <w:tcW w:w="1674" w:type="dxa"/>
          </w:tcPr>
          <w:p w:rsidR="007C7A49" w:rsidRDefault="007C7A49" w:rsidP="007C7A49">
            <w:r>
              <w:t>1 and 2</w:t>
            </w:r>
          </w:p>
        </w:tc>
        <w:tc>
          <w:tcPr>
            <w:tcW w:w="2430" w:type="dxa"/>
          </w:tcPr>
          <w:p w:rsidR="007C7A49" w:rsidRDefault="007C7A49" w:rsidP="007C7A49">
            <w:r>
              <w:t>Labelled as 225 Only</w:t>
            </w:r>
          </w:p>
        </w:tc>
        <w:tc>
          <w:tcPr>
            <w:tcW w:w="4590" w:type="dxa"/>
          </w:tcPr>
          <w:p w:rsidR="007C7A49" w:rsidRDefault="007C7A49" w:rsidP="007C7A49">
            <w:r>
              <w:t>This is labelled as 225 only but I find others use it; therefore, it needs to have access limited</w:t>
            </w:r>
          </w:p>
        </w:tc>
      </w:tr>
      <w:tr w:rsidR="007C7A49" w:rsidTr="00394E24">
        <w:tc>
          <w:tcPr>
            <w:tcW w:w="2394" w:type="dxa"/>
          </w:tcPr>
          <w:p w:rsidR="007C7A49" w:rsidRDefault="007C7A49" w:rsidP="007C7A49">
            <w:r>
              <w:t>60 Incubator</w:t>
            </w:r>
          </w:p>
        </w:tc>
        <w:tc>
          <w:tcPr>
            <w:tcW w:w="1674" w:type="dxa"/>
          </w:tcPr>
          <w:p w:rsidR="007C7A49" w:rsidRDefault="007C7A49" w:rsidP="007C7A49">
            <w:r>
              <w:t>1</w:t>
            </w:r>
          </w:p>
        </w:tc>
        <w:tc>
          <w:tcPr>
            <w:tcW w:w="2430" w:type="dxa"/>
          </w:tcPr>
          <w:p w:rsidR="007C7A49" w:rsidRDefault="007C7A49" w:rsidP="007C7A49">
            <w:r>
              <w:t>Common equipment</w:t>
            </w:r>
          </w:p>
        </w:tc>
        <w:tc>
          <w:tcPr>
            <w:tcW w:w="4590" w:type="dxa"/>
          </w:tcPr>
          <w:p w:rsidR="007C7A49" w:rsidRDefault="007C7A49" w:rsidP="007C7A49">
            <w:r>
              <w:t>We have several small incubators that can be moved and have access limited.  The exercise that uses this only uses Level 1 organisms; however, the Biosafety committee is treating one of them as Level 2</w:t>
            </w:r>
          </w:p>
        </w:tc>
      </w:tr>
      <w:tr w:rsidR="007C7A49" w:rsidTr="00394E24">
        <w:tc>
          <w:tcPr>
            <w:tcW w:w="2394" w:type="dxa"/>
          </w:tcPr>
          <w:p w:rsidR="007C7A49" w:rsidRDefault="007C7A49" w:rsidP="007C7A49">
            <w:r>
              <w:t>30 Incubator</w:t>
            </w:r>
          </w:p>
        </w:tc>
        <w:tc>
          <w:tcPr>
            <w:tcW w:w="1674" w:type="dxa"/>
          </w:tcPr>
          <w:p w:rsidR="007C7A49" w:rsidRDefault="007C7A49" w:rsidP="007C7A49">
            <w:r>
              <w:t>1</w:t>
            </w:r>
          </w:p>
        </w:tc>
        <w:tc>
          <w:tcPr>
            <w:tcW w:w="2430" w:type="dxa"/>
          </w:tcPr>
          <w:p w:rsidR="007C7A49" w:rsidRDefault="007C7A49" w:rsidP="007C7A49">
            <w:r>
              <w:t>Common equipment</w:t>
            </w:r>
          </w:p>
        </w:tc>
        <w:tc>
          <w:tcPr>
            <w:tcW w:w="4590" w:type="dxa"/>
          </w:tcPr>
          <w:p w:rsidR="007C7A49" w:rsidRDefault="007C7A49" w:rsidP="007C7A49">
            <w:r>
              <w:t>We have several small incubators that can be moved and have access limited.  The exercise that uses this only uses Level 1 organisms; however, the Biosafety committee is treating one of them as Level 2</w:t>
            </w:r>
          </w:p>
        </w:tc>
      </w:tr>
      <w:tr w:rsidR="007C7A49" w:rsidTr="00394E24">
        <w:tc>
          <w:tcPr>
            <w:tcW w:w="2394" w:type="dxa"/>
          </w:tcPr>
          <w:p w:rsidR="007C7A49" w:rsidRDefault="007C7A49" w:rsidP="007C7A49">
            <w:r>
              <w:t>37 Shaker</w:t>
            </w:r>
          </w:p>
        </w:tc>
        <w:tc>
          <w:tcPr>
            <w:tcW w:w="1674" w:type="dxa"/>
          </w:tcPr>
          <w:p w:rsidR="007C7A49" w:rsidRDefault="007C7A49" w:rsidP="007C7A49">
            <w:r>
              <w:t>1 and 2</w:t>
            </w:r>
          </w:p>
        </w:tc>
        <w:tc>
          <w:tcPr>
            <w:tcW w:w="2430" w:type="dxa"/>
          </w:tcPr>
          <w:p w:rsidR="007C7A49" w:rsidRDefault="007C7A49" w:rsidP="007C7A49">
            <w:r>
              <w:t>Needed</w:t>
            </w:r>
          </w:p>
        </w:tc>
        <w:tc>
          <w:tcPr>
            <w:tcW w:w="4590" w:type="dxa"/>
          </w:tcPr>
          <w:p w:rsidR="007C7A49" w:rsidRDefault="007C7A49" w:rsidP="007C7A49">
            <w:r>
              <w:t>We have a large shaker that is common equipment which is not feasible to limit access to.  We have a smaller shaker; however, this is often labelled as broken</w:t>
            </w:r>
          </w:p>
        </w:tc>
      </w:tr>
      <w:tr w:rsidR="007C7A49" w:rsidTr="00394E24">
        <w:tc>
          <w:tcPr>
            <w:tcW w:w="2394" w:type="dxa"/>
          </w:tcPr>
          <w:p w:rsidR="007C7A49" w:rsidRDefault="007C7A49" w:rsidP="007C7A49">
            <w:r>
              <w:t>Microscopes</w:t>
            </w:r>
          </w:p>
        </w:tc>
        <w:tc>
          <w:tcPr>
            <w:tcW w:w="1674" w:type="dxa"/>
          </w:tcPr>
          <w:p w:rsidR="007C7A49" w:rsidRDefault="007C7A49" w:rsidP="007C7A49">
            <w:r>
              <w:t>1 and 2</w:t>
            </w:r>
          </w:p>
        </w:tc>
        <w:tc>
          <w:tcPr>
            <w:tcW w:w="2430" w:type="dxa"/>
          </w:tcPr>
          <w:p w:rsidR="007C7A49" w:rsidRDefault="007C7A49" w:rsidP="007C7A49">
            <w:r>
              <w:t>Common equipment</w:t>
            </w:r>
          </w:p>
        </w:tc>
        <w:tc>
          <w:tcPr>
            <w:tcW w:w="4590" w:type="dxa"/>
          </w:tcPr>
          <w:p w:rsidR="007C7A49" w:rsidRDefault="00394E24" w:rsidP="007C7A49">
            <w:r>
              <w:t>We mostly use these for visualization of dead/fixed cells.  However, we do occasionally look at live cells.  They are labelled as Level 1 but the Biosafety committee is likely to treat some of these as level 2.  We do have a lot of microscopes that are simply in storage.</w:t>
            </w:r>
          </w:p>
        </w:tc>
      </w:tr>
      <w:tr w:rsidR="00394E24" w:rsidTr="00394E24">
        <w:tc>
          <w:tcPr>
            <w:tcW w:w="2394" w:type="dxa"/>
          </w:tcPr>
          <w:p w:rsidR="00394E24" w:rsidRDefault="00394E24" w:rsidP="007C7A49">
            <w:r>
              <w:t>Micro-Incinerators</w:t>
            </w:r>
          </w:p>
        </w:tc>
        <w:tc>
          <w:tcPr>
            <w:tcW w:w="1674" w:type="dxa"/>
          </w:tcPr>
          <w:p w:rsidR="00394E24" w:rsidRDefault="00394E24" w:rsidP="007C7A49">
            <w:r>
              <w:t>1 and 2</w:t>
            </w:r>
          </w:p>
        </w:tc>
        <w:tc>
          <w:tcPr>
            <w:tcW w:w="2430" w:type="dxa"/>
          </w:tcPr>
          <w:p w:rsidR="00394E24" w:rsidRDefault="00394E24" w:rsidP="007C7A49">
            <w:r>
              <w:t>Common equipment</w:t>
            </w:r>
          </w:p>
        </w:tc>
        <w:tc>
          <w:tcPr>
            <w:tcW w:w="4590" w:type="dxa"/>
          </w:tcPr>
          <w:p w:rsidR="00394E24" w:rsidRDefault="00394E24" w:rsidP="007C7A49">
            <w:r>
              <w:t>I had these purchased for the Micro lab.  I do not know if the Biosafety committee will allow us to use them in multiple labs.</w:t>
            </w:r>
          </w:p>
        </w:tc>
      </w:tr>
      <w:tr w:rsidR="00394E24" w:rsidTr="00394E24">
        <w:tc>
          <w:tcPr>
            <w:tcW w:w="2394" w:type="dxa"/>
          </w:tcPr>
          <w:p w:rsidR="00394E24" w:rsidRDefault="00394E24" w:rsidP="007C7A49">
            <w:r>
              <w:t>Loops and Needles</w:t>
            </w:r>
          </w:p>
        </w:tc>
        <w:tc>
          <w:tcPr>
            <w:tcW w:w="1674" w:type="dxa"/>
          </w:tcPr>
          <w:p w:rsidR="00394E24" w:rsidRDefault="00394E24" w:rsidP="007C7A49">
            <w:r>
              <w:t>1 and 2</w:t>
            </w:r>
          </w:p>
        </w:tc>
        <w:tc>
          <w:tcPr>
            <w:tcW w:w="2430" w:type="dxa"/>
          </w:tcPr>
          <w:p w:rsidR="00394E24" w:rsidRDefault="00394E24" w:rsidP="007C7A49">
            <w:r>
              <w:t>Common equipment</w:t>
            </w:r>
          </w:p>
        </w:tc>
        <w:tc>
          <w:tcPr>
            <w:tcW w:w="4590" w:type="dxa"/>
          </w:tcPr>
          <w:p w:rsidR="00394E24" w:rsidRDefault="00394E24" w:rsidP="007C7A49">
            <w:r>
              <w:t>These are used in multiple labs; however, I purchased new ones for the summer program and they are relatively inexpensive</w:t>
            </w:r>
          </w:p>
        </w:tc>
      </w:tr>
      <w:tr w:rsidR="00394E24" w:rsidTr="00394E24">
        <w:tc>
          <w:tcPr>
            <w:tcW w:w="2394" w:type="dxa"/>
          </w:tcPr>
          <w:p w:rsidR="00394E24" w:rsidRDefault="00394E24" w:rsidP="007C7A49">
            <w:r>
              <w:t>Vortex</w:t>
            </w:r>
          </w:p>
        </w:tc>
        <w:tc>
          <w:tcPr>
            <w:tcW w:w="1674" w:type="dxa"/>
          </w:tcPr>
          <w:p w:rsidR="00394E24" w:rsidRDefault="00394E24" w:rsidP="007C7A49">
            <w:r>
              <w:t>1</w:t>
            </w:r>
          </w:p>
        </w:tc>
        <w:tc>
          <w:tcPr>
            <w:tcW w:w="2430" w:type="dxa"/>
          </w:tcPr>
          <w:p w:rsidR="00394E24" w:rsidRDefault="00394E24" w:rsidP="007C7A49">
            <w:r>
              <w:t>Common equipment</w:t>
            </w:r>
          </w:p>
        </w:tc>
        <w:tc>
          <w:tcPr>
            <w:tcW w:w="4590" w:type="dxa"/>
          </w:tcPr>
          <w:p w:rsidR="00394E24" w:rsidRDefault="00394E24" w:rsidP="007C7A49">
            <w:r>
              <w:t>We only use this for Level 1 work.  Will need Biosafety committee recommendation for clean-up procedure after use</w:t>
            </w:r>
          </w:p>
        </w:tc>
      </w:tr>
      <w:tr w:rsidR="00394E24" w:rsidTr="00394E24">
        <w:tc>
          <w:tcPr>
            <w:tcW w:w="2394" w:type="dxa"/>
          </w:tcPr>
          <w:p w:rsidR="00394E24" w:rsidRDefault="00394E24" w:rsidP="007C7A49">
            <w:r>
              <w:t>Hot Plates</w:t>
            </w:r>
          </w:p>
        </w:tc>
        <w:tc>
          <w:tcPr>
            <w:tcW w:w="1674" w:type="dxa"/>
          </w:tcPr>
          <w:p w:rsidR="00394E24" w:rsidRDefault="00394E24" w:rsidP="007C7A49">
            <w:r>
              <w:t>1</w:t>
            </w:r>
          </w:p>
        </w:tc>
        <w:tc>
          <w:tcPr>
            <w:tcW w:w="2430" w:type="dxa"/>
          </w:tcPr>
          <w:p w:rsidR="00394E24" w:rsidRDefault="00394E24" w:rsidP="007C7A49">
            <w:r>
              <w:t>Common equipment</w:t>
            </w:r>
          </w:p>
        </w:tc>
        <w:tc>
          <w:tcPr>
            <w:tcW w:w="4590" w:type="dxa"/>
          </w:tcPr>
          <w:p w:rsidR="00394E24" w:rsidRDefault="00394E24" w:rsidP="007C7A49">
            <w:r>
              <w:t>We use this for staining procedures that use only Level 1; however, the Biosafety committee is likely to treat one of the organisms as Level 2.  Will have to have a valid clean-up procedure for after use</w:t>
            </w:r>
            <w:r w:rsidR="0059679D">
              <w:t>.</w:t>
            </w:r>
          </w:p>
        </w:tc>
      </w:tr>
      <w:tr w:rsidR="0059679D" w:rsidTr="00394E24">
        <w:tc>
          <w:tcPr>
            <w:tcW w:w="2394" w:type="dxa"/>
          </w:tcPr>
          <w:p w:rsidR="0059679D" w:rsidRDefault="0059679D" w:rsidP="007C7A49">
            <w:r>
              <w:t>Hot Plates</w:t>
            </w:r>
          </w:p>
        </w:tc>
        <w:tc>
          <w:tcPr>
            <w:tcW w:w="1674" w:type="dxa"/>
          </w:tcPr>
          <w:p w:rsidR="0059679D" w:rsidRDefault="0059679D" w:rsidP="007C7A49">
            <w:r>
              <w:t>0</w:t>
            </w:r>
          </w:p>
        </w:tc>
        <w:tc>
          <w:tcPr>
            <w:tcW w:w="2430" w:type="dxa"/>
          </w:tcPr>
          <w:p w:rsidR="0059679D" w:rsidRDefault="0059679D" w:rsidP="007C7A49">
            <w:r>
              <w:t>Common equipment</w:t>
            </w:r>
          </w:p>
        </w:tc>
        <w:tc>
          <w:tcPr>
            <w:tcW w:w="4590" w:type="dxa"/>
          </w:tcPr>
          <w:p w:rsidR="0059679D" w:rsidRDefault="0059679D" w:rsidP="007C7A49">
            <w:r>
              <w:t>We do make media with the students the first week.  No microbes around, but we do this in the lab so clean up procedure will be needed.</w:t>
            </w:r>
          </w:p>
        </w:tc>
      </w:tr>
      <w:tr w:rsidR="00394E24" w:rsidTr="00394E24">
        <w:tc>
          <w:tcPr>
            <w:tcW w:w="2394" w:type="dxa"/>
          </w:tcPr>
          <w:p w:rsidR="00394E24" w:rsidRDefault="00394E24" w:rsidP="007C7A49">
            <w:r>
              <w:t>Glassware</w:t>
            </w:r>
          </w:p>
        </w:tc>
        <w:tc>
          <w:tcPr>
            <w:tcW w:w="1674" w:type="dxa"/>
          </w:tcPr>
          <w:p w:rsidR="00394E24" w:rsidRDefault="00394E24" w:rsidP="007C7A49">
            <w:r>
              <w:t>1 and 2</w:t>
            </w:r>
          </w:p>
        </w:tc>
        <w:tc>
          <w:tcPr>
            <w:tcW w:w="2430" w:type="dxa"/>
          </w:tcPr>
          <w:p w:rsidR="00394E24" w:rsidRDefault="00394E24" w:rsidP="007C7A49">
            <w:r>
              <w:t>Common equipment</w:t>
            </w:r>
          </w:p>
        </w:tc>
        <w:tc>
          <w:tcPr>
            <w:tcW w:w="4590" w:type="dxa"/>
          </w:tcPr>
          <w:p w:rsidR="00394E24" w:rsidRDefault="00394E24" w:rsidP="007C7A49">
            <w:r>
              <w:t>All glassware is autoclaved and washed before re-use</w:t>
            </w:r>
          </w:p>
        </w:tc>
      </w:tr>
      <w:tr w:rsidR="00394E24" w:rsidTr="00394E24">
        <w:tc>
          <w:tcPr>
            <w:tcW w:w="2394" w:type="dxa"/>
          </w:tcPr>
          <w:p w:rsidR="00394E24" w:rsidRDefault="00394E24" w:rsidP="007C7A49">
            <w:proofErr w:type="spellStart"/>
            <w:r>
              <w:t>Pipetmen</w:t>
            </w:r>
            <w:proofErr w:type="spellEnd"/>
            <w:r>
              <w:t xml:space="preserve"> and Aids</w:t>
            </w:r>
          </w:p>
        </w:tc>
        <w:tc>
          <w:tcPr>
            <w:tcW w:w="1674" w:type="dxa"/>
          </w:tcPr>
          <w:p w:rsidR="00394E24" w:rsidRDefault="00394E24" w:rsidP="007C7A49">
            <w:r>
              <w:t>1</w:t>
            </w:r>
          </w:p>
        </w:tc>
        <w:tc>
          <w:tcPr>
            <w:tcW w:w="2430" w:type="dxa"/>
          </w:tcPr>
          <w:p w:rsidR="00394E24" w:rsidRDefault="00394E24" w:rsidP="007C7A49">
            <w:r>
              <w:t>Common equipment</w:t>
            </w:r>
          </w:p>
        </w:tc>
        <w:tc>
          <w:tcPr>
            <w:tcW w:w="4590" w:type="dxa"/>
          </w:tcPr>
          <w:p w:rsidR="00394E24" w:rsidRDefault="00394E24" w:rsidP="0059679D">
            <w:r>
              <w:t xml:space="preserve">We only use these for Level 1 work.  Will </w:t>
            </w:r>
            <w:r w:rsidR="0059679D">
              <w:t xml:space="preserve">might need </w:t>
            </w:r>
            <w:r>
              <w:t>approved clean up procedure for after use</w:t>
            </w:r>
          </w:p>
        </w:tc>
      </w:tr>
      <w:tr w:rsidR="00394E24" w:rsidTr="00394E24">
        <w:tc>
          <w:tcPr>
            <w:tcW w:w="2394" w:type="dxa"/>
          </w:tcPr>
          <w:p w:rsidR="00394E24" w:rsidRDefault="00394E24" w:rsidP="007C7A49">
            <w:r>
              <w:t>Anaerobic Jars</w:t>
            </w:r>
          </w:p>
        </w:tc>
        <w:tc>
          <w:tcPr>
            <w:tcW w:w="1674" w:type="dxa"/>
          </w:tcPr>
          <w:p w:rsidR="00394E24" w:rsidRDefault="0059679D" w:rsidP="007C7A49">
            <w:r>
              <w:t>1 and 2</w:t>
            </w:r>
          </w:p>
        </w:tc>
        <w:tc>
          <w:tcPr>
            <w:tcW w:w="2430" w:type="dxa"/>
          </w:tcPr>
          <w:p w:rsidR="00394E24" w:rsidRDefault="0059679D" w:rsidP="007C7A49">
            <w:r>
              <w:t>Common equipment</w:t>
            </w:r>
          </w:p>
        </w:tc>
        <w:tc>
          <w:tcPr>
            <w:tcW w:w="4590" w:type="dxa"/>
          </w:tcPr>
          <w:p w:rsidR="00394E24" w:rsidRDefault="0059679D" w:rsidP="007C7A49">
            <w:r>
              <w:t>The lab manual states the organisms are level 1, but I suspect the Biosafety committee will object to that.  We only use these in micro lab and the summer program and they are easy to clean up.</w:t>
            </w:r>
          </w:p>
        </w:tc>
      </w:tr>
      <w:tr w:rsidR="00394E24" w:rsidTr="00394E24">
        <w:tc>
          <w:tcPr>
            <w:tcW w:w="2394" w:type="dxa"/>
          </w:tcPr>
          <w:p w:rsidR="00394E24" w:rsidRDefault="00394E24" w:rsidP="007C7A49">
            <w:r>
              <w:lastRenderedPageBreak/>
              <w:t>Spectrophotometers</w:t>
            </w:r>
          </w:p>
        </w:tc>
        <w:tc>
          <w:tcPr>
            <w:tcW w:w="1674" w:type="dxa"/>
          </w:tcPr>
          <w:p w:rsidR="00394E24" w:rsidRDefault="00394E24" w:rsidP="007C7A49">
            <w:r>
              <w:t>1 and 2</w:t>
            </w:r>
          </w:p>
        </w:tc>
        <w:tc>
          <w:tcPr>
            <w:tcW w:w="2430" w:type="dxa"/>
          </w:tcPr>
          <w:p w:rsidR="00394E24" w:rsidRDefault="00394E24" w:rsidP="007C7A49">
            <w:r>
              <w:t>Common equipment</w:t>
            </w:r>
          </w:p>
        </w:tc>
        <w:tc>
          <w:tcPr>
            <w:tcW w:w="4590" w:type="dxa"/>
          </w:tcPr>
          <w:p w:rsidR="00394E24" w:rsidRDefault="00394E24" w:rsidP="007C7A49">
            <w:r>
              <w:t>We only use this with sealed tubes, but the Biosafety committee is likely to object to having these used for other purposes.   We can continue to use the old ones and not the new ones (if we still have them) until we can supply the level 2 lab with designated specs.</w:t>
            </w:r>
          </w:p>
        </w:tc>
      </w:tr>
      <w:tr w:rsidR="0059679D" w:rsidTr="00394E24">
        <w:tc>
          <w:tcPr>
            <w:tcW w:w="2394" w:type="dxa"/>
          </w:tcPr>
          <w:p w:rsidR="0059679D" w:rsidRDefault="0059679D" w:rsidP="007C7A49">
            <w:r>
              <w:t>Ice Buckets</w:t>
            </w:r>
          </w:p>
        </w:tc>
        <w:tc>
          <w:tcPr>
            <w:tcW w:w="1674" w:type="dxa"/>
          </w:tcPr>
          <w:p w:rsidR="0059679D" w:rsidRDefault="0059679D" w:rsidP="007C7A49">
            <w:r>
              <w:t xml:space="preserve">1 and 2 </w:t>
            </w:r>
          </w:p>
        </w:tc>
        <w:tc>
          <w:tcPr>
            <w:tcW w:w="2430" w:type="dxa"/>
          </w:tcPr>
          <w:p w:rsidR="0059679D" w:rsidRDefault="0059679D" w:rsidP="007C7A49">
            <w:r>
              <w:t>Needed</w:t>
            </w:r>
          </w:p>
        </w:tc>
        <w:tc>
          <w:tcPr>
            <w:tcW w:w="4590" w:type="dxa"/>
          </w:tcPr>
          <w:p w:rsidR="0059679D" w:rsidRDefault="0059679D" w:rsidP="007C7A49">
            <w:r>
              <w:t>We will need 225 only ice buckets.</w:t>
            </w:r>
          </w:p>
        </w:tc>
      </w:tr>
      <w:tr w:rsidR="0059679D" w:rsidTr="00394E24">
        <w:tc>
          <w:tcPr>
            <w:tcW w:w="2394" w:type="dxa"/>
          </w:tcPr>
          <w:p w:rsidR="0059679D" w:rsidRDefault="0059679D" w:rsidP="007C7A49">
            <w:r>
              <w:t>Antibiotic Disk Dispenser</w:t>
            </w:r>
          </w:p>
        </w:tc>
        <w:tc>
          <w:tcPr>
            <w:tcW w:w="1674" w:type="dxa"/>
          </w:tcPr>
          <w:p w:rsidR="0059679D" w:rsidRDefault="0059679D" w:rsidP="007C7A49">
            <w:r>
              <w:t>1 and 2</w:t>
            </w:r>
          </w:p>
        </w:tc>
        <w:tc>
          <w:tcPr>
            <w:tcW w:w="2430" w:type="dxa"/>
          </w:tcPr>
          <w:p w:rsidR="0059679D" w:rsidRDefault="0059679D" w:rsidP="007C7A49">
            <w:r>
              <w:t>225 Only</w:t>
            </w:r>
          </w:p>
        </w:tc>
        <w:tc>
          <w:tcPr>
            <w:tcW w:w="4590" w:type="dxa"/>
          </w:tcPr>
          <w:p w:rsidR="0059679D" w:rsidRDefault="0059679D" w:rsidP="007C7A49">
            <w:r>
              <w:t>As far as I know, micro lab is the only lab that uses this piece of equipment.</w:t>
            </w:r>
          </w:p>
        </w:tc>
      </w:tr>
      <w:tr w:rsidR="0059679D" w:rsidTr="00394E24">
        <w:tc>
          <w:tcPr>
            <w:tcW w:w="2394" w:type="dxa"/>
          </w:tcPr>
          <w:p w:rsidR="0059679D" w:rsidRDefault="0059679D" w:rsidP="007C7A49">
            <w:r>
              <w:t>Laminator</w:t>
            </w:r>
          </w:p>
        </w:tc>
        <w:tc>
          <w:tcPr>
            <w:tcW w:w="1674" w:type="dxa"/>
          </w:tcPr>
          <w:p w:rsidR="0059679D" w:rsidRDefault="0059679D" w:rsidP="007C7A49">
            <w:r>
              <w:t>0</w:t>
            </w:r>
          </w:p>
        </w:tc>
        <w:tc>
          <w:tcPr>
            <w:tcW w:w="2430" w:type="dxa"/>
          </w:tcPr>
          <w:p w:rsidR="0059679D" w:rsidRDefault="0059679D" w:rsidP="007C7A49">
            <w:r>
              <w:t>Needed</w:t>
            </w:r>
          </w:p>
        </w:tc>
        <w:tc>
          <w:tcPr>
            <w:tcW w:w="4590" w:type="dxa"/>
          </w:tcPr>
          <w:p w:rsidR="0059679D" w:rsidRDefault="0059679D" w:rsidP="007C7A49">
            <w:r>
              <w:t>We have to laminate procedures and data tables for students to have out while they are working with live organisms to prevent contamination of their lab manual.  Cindy Chafee indicated that these were inexpensive.</w:t>
            </w:r>
          </w:p>
        </w:tc>
      </w:tr>
      <w:tr w:rsidR="00B45D3F" w:rsidTr="00394E24">
        <w:tc>
          <w:tcPr>
            <w:tcW w:w="2394" w:type="dxa"/>
          </w:tcPr>
          <w:p w:rsidR="00B45D3F" w:rsidRDefault="00B45D3F" w:rsidP="007C7A49">
            <w:r>
              <w:t>Pens, Grease Pencils</w:t>
            </w:r>
          </w:p>
        </w:tc>
        <w:tc>
          <w:tcPr>
            <w:tcW w:w="1674" w:type="dxa"/>
          </w:tcPr>
          <w:p w:rsidR="00B45D3F" w:rsidRDefault="00B45D3F" w:rsidP="007C7A49">
            <w:r>
              <w:t>1 and 2</w:t>
            </w:r>
          </w:p>
        </w:tc>
        <w:tc>
          <w:tcPr>
            <w:tcW w:w="2430" w:type="dxa"/>
          </w:tcPr>
          <w:p w:rsidR="00B45D3F" w:rsidRDefault="00B45D3F" w:rsidP="007C7A49">
            <w:r>
              <w:t>Needed</w:t>
            </w:r>
          </w:p>
        </w:tc>
        <w:tc>
          <w:tcPr>
            <w:tcW w:w="4590" w:type="dxa"/>
          </w:tcPr>
          <w:p w:rsidR="00B45D3F" w:rsidRDefault="00B45D3F" w:rsidP="007C7A49">
            <w:r>
              <w:t>We have common stocks of these but because they will be out and potentially exposed to organisms, we will need a supply of these for 225</w:t>
            </w:r>
            <w:bookmarkStart w:id="0" w:name="_GoBack"/>
            <w:bookmarkEnd w:id="0"/>
          </w:p>
        </w:tc>
      </w:tr>
    </w:tbl>
    <w:p w:rsidR="007C7A49" w:rsidRPr="007C7A49" w:rsidRDefault="007C7A49" w:rsidP="007C7A49"/>
    <w:sectPr w:rsidR="007C7A49" w:rsidRPr="007C7A49" w:rsidSect="0039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49"/>
    <w:rsid w:val="00394E24"/>
    <w:rsid w:val="0059679D"/>
    <w:rsid w:val="007C7A49"/>
    <w:rsid w:val="00AD1CDE"/>
    <w:rsid w:val="00B4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Spink</dc:creator>
  <cp:lastModifiedBy>Spink</cp:lastModifiedBy>
  <cp:revision>2</cp:revision>
  <dcterms:created xsi:type="dcterms:W3CDTF">2017-08-22T13:03:00Z</dcterms:created>
  <dcterms:modified xsi:type="dcterms:W3CDTF">2017-08-22T13:34:00Z</dcterms:modified>
</cp:coreProperties>
</file>